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528"/>
      </w:tblGrid>
      <w:tr w:rsidR="00A35E5D" w:rsidTr="00FC5EB7">
        <w:tc>
          <w:tcPr>
            <w:tcW w:w="9889" w:type="dxa"/>
          </w:tcPr>
          <w:p w:rsidR="00A35E5D" w:rsidRDefault="00A35E5D" w:rsidP="00FC5E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A35E5D" w:rsidRPr="0020070A" w:rsidRDefault="00A35E5D" w:rsidP="00FC5EB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070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35E5D" w:rsidRPr="0020070A" w:rsidRDefault="00A35E5D" w:rsidP="00FC5EB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070A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О</w:t>
            </w:r>
            <w:r w:rsidRPr="0020070A">
              <w:rPr>
                <w:rFonts w:ascii="Times New Roman" w:hAnsi="Times New Roman" w:cs="Times New Roman"/>
                <w:sz w:val="28"/>
                <w:szCs w:val="28"/>
              </w:rPr>
              <w:t xml:space="preserve">ОШ» </w:t>
            </w:r>
            <w:proofErr w:type="spellStart"/>
            <w:r w:rsidRPr="0020070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Лысогор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Pr="00200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E5D" w:rsidRPr="00A35E5D" w:rsidRDefault="00A35E5D" w:rsidP="00FC5EB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35E5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35E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A35E5D" w:rsidRPr="004A23B1" w:rsidRDefault="00A35E5D" w:rsidP="00A35E5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070A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</w:tbl>
    <w:p w:rsidR="00245302" w:rsidRDefault="00245302"/>
    <w:p w:rsidR="00A35E5D" w:rsidRPr="000A39C7" w:rsidRDefault="00A35E5D" w:rsidP="00A35E5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0A39C7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A35E5D" w:rsidRPr="000A39C7" w:rsidRDefault="00A35E5D" w:rsidP="00A35E5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0A39C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по устранению недостатков, выявленных в ходе</w:t>
      </w:r>
    </w:p>
    <w:p w:rsidR="00A35E5D" w:rsidRPr="000A39C7" w:rsidRDefault="00A35E5D" w:rsidP="00A35E5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0A39C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независимой оценки качества условий оказания услуг  в 2020 году </w:t>
      </w:r>
    </w:p>
    <w:p w:rsidR="00A35E5D" w:rsidRPr="000A39C7" w:rsidRDefault="00A35E5D" w:rsidP="00A35E5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0A39C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МБОУ  « Рождественская ООШ » на 2021-2022 год</w:t>
      </w:r>
    </w:p>
    <w:p w:rsidR="00A35E5D" w:rsidRPr="000A39C7" w:rsidRDefault="00A35E5D" w:rsidP="00A35E5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A35E5D" w:rsidRPr="000A39C7" w:rsidRDefault="00A35E5D" w:rsidP="00A35E5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tbl>
      <w:tblPr>
        <w:tblW w:w="150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1"/>
        <w:gridCol w:w="3044"/>
        <w:gridCol w:w="1417"/>
        <w:gridCol w:w="2268"/>
        <w:gridCol w:w="3335"/>
        <w:gridCol w:w="1209"/>
      </w:tblGrid>
      <w:tr w:rsidR="00A35E5D" w:rsidRPr="000A39C7" w:rsidTr="00FC5EB7">
        <w:tc>
          <w:tcPr>
            <w:tcW w:w="3761" w:type="dxa"/>
            <w:vMerge w:val="restart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044" w:type="dxa"/>
            <w:vMerge w:val="restart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44" w:type="dxa"/>
            <w:gridSpan w:val="2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Сведения о ходе реализации мероприятия </w:t>
            </w:r>
          </w:p>
        </w:tc>
      </w:tr>
      <w:tr w:rsidR="00A35E5D" w:rsidRPr="000A39C7" w:rsidTr="00FC5EB7">
        <w:trPr>
          <w:trHeight w:val="872"/>
        </w:trPr>
        <w:tc>
          <w:tcPr>
            <w:tcW w:w="3761" w:type="dxa"/>
            <w:vMerge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044" w:type="dxa"/>
            <w:vMerge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vMerge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vMerge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35" w:type="dxa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09" w:type="dxa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фактический срок реализации</w:t>
            </w:r>
          </w:p>
        </w:tc>
      </w:tr>
      <w:tr w:rsidR="00A35E5D" w:rsidRPr="000A39C7" w:rsidTr="00FC5EB7">
        <w:trPr>
          <w:trHeight w:val="95"/>
        </w:trPr>
        <w:tc>
          <w:tcPr>
            <w:tcW w:w="15034" w:type="dxa"/>
            <w:gridSpan w:val="6"/>
          </w:tcPr>
          <w:p w:rsidR="00A35E5D" w:rsidRPr="000A39C7" w:rsidRDefault="00A35E5D" w:rsidP="00A35E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Открытость и доступность информации 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об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образовательной организации-92,8%</w:t>
            </w:r>
          </w:p>
        </w:tc>
      </w:tr>
      <w:tr w:rsidR="00A35E5D" w:rsidRPr="000A39C7" w:rsidTr="00FC5EB7">
        <w:trPr>
          <w:trHeight w:val="95"/>
        </w:trPr>
        <w:tc>
          <w:tcPr>
            <w:tcW w:w="3761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0A39C7">
              <w:rPr>
                <w:rFonts w:ascii="Times New Roman" w:eastAsia="Times New Roman" w:hAnsi="Times New Roman" w:cs="Times New Roman"/>
                <w:color w:val="181818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3044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0A39C7">
              <w:rPr>
                <w:rFonts w:ascii="Times New Roman" w:eastAsia="Times New Roman" w:hAnsi="Times New Roman" w:cs="Times New Roman"/>
                <w:color w:val="181818"/>
                <w:sz w:val="22"/>
                <w:szCs w:val="22"/>
              </w:rPr>
              <w:t xml:space="preserve">Регулярное обновление информации о деятельности образовательной организации на официальном сайте школы </w:t>
            </w:r>
          </w:p>
        </w:tc>
        <w:tc>
          <w:tcPr>
            <w:tcW w:w="1417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0A39C7">
              <w:rPr>
                <w:rFonts w:ascii="Times New Roman" w:eastAsia="Times New Roman" w:hAnsi="Times New Roman" w:cs="Times New Roman"/>
                <w:color w:val="181818"/>
                <w:sz w:val="22"/>
                <w:szCs w:val="22"/>
              </w:rPr>
              <w:t xml:space="preserve">Постоянно </w:t>
            </w:r>
          </w:p>
        </w:tc>
        <w:tc>
          <w:tcPr>
            <w:tcW w:w="2268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Учитель информатики: Ступишина Е.Е</w:t>
            </w:r>
          </w:p>
        </w:tc>
        <w:tc>
          <w:tcPr>
            <w:tcW w:w="3335" w:type="dxa"/>
          </w:tcPr>
          <w:p w:rsidR="00A35E5D" w:rsidRPr="000A39C7" w:rsidRDefault="00A35E5D" w:rsidP="00FC5EB7">
            <w:pPr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0A39C7">
              <w:rPr>
                <w:rFonts w:ascii="Times New Roman" w:eastAsia="Times New Roman" w:hAnsi="Times New Roman" w:cs="Times New Roman"/>
                <w:color w:val="181818"/>
                <w:sz w:val="22"/>
                <w:szCs w:val="22"/>
              </w:rPr>
              <w:t>Информационная открытость организации</w:t>
            </w:r>
          </w:p>
        </w:tc>
        <w:tc>
          <w:tcPr>
            <w:tcW w:w="1209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0A39C7">
              <w:rPr>
                <w:rFonts w:ascii="Times New Roman" w:eastAsia="Times New Roman" w:hAnsi="Times New Roman" w:cs="Times New Roman"/>
                <w:color w:val="181818"/>
                <w:sz w:val="22"/>
                <w:szCs w:val="22"/>
              </w:rPr>
              <w:t>Постоянно</w:t>
            </w:r>
          </w:p>
        </w:tc>
      </w:tr>
      <w:tr w:rsidR="00A35E5D" w:rsidRPr="000A39C7" w:rsidTr="00FC5EB7">
        <w:trPr>
          <w:trHeight w:val="95"/>
        </w:trPr>
        <w:tc>
          <w:tcPr>
            <w:tcW w:w="15034" w:type="dxa"/>
            <w:gridSpan w:val="6"/>
          </w:tcPr>
          <w:p w:rsidR="00A35E5D" w:rsidRPr="000A39C7" w:rsidRDefault="00A35E5D" w:rsidP="00A35E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Комфортность условий предоставления услуг-90%</w:t>
            </w:r>
          </w:p>
        </w:tc>
      </w:tr>
      <w:tr w:rsidR="00A35E5D" w:rsidRPr="000A39C7" w:rsidTr="00FC5EB7">
        <w:trPr>
          <w:trHeight w:val="95"/>
        </w:trPr>
        <w:tc>
          <w:tcPr>
            <w:tcW w:w="3761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044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своевременного качественного ремонта и уборки помещений, мебели, оборудования школы.</w:t>
            </w:r>
          </w:p>
        </w:tc>
        <w:tc>
          <w:tcPr>
            <w:tcW w:w="1417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Директор школы: </w:t>
            </w:r>
            <w:proofErr w:type="spellStart"/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Лысогор</w:t>
            </w:r>
            <w:proofErr w:type="spellEnd"/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А.И</w:t>
            </w:r>
          </w:p>
        </w:tc>
        <w:tc>
          <w:tcPr>
            <w:tcW w:w="3335" w:type="dxa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Наличие более комфортных условий для предоставления услуг</w:t>
            </w:r>
          </w:p>
        </w:tc>
        <w:tc>
          <w:tcPr>
            <w:tcW w:w="1209" w:type="dxa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2021-2022</w:t>
            </w:r>
          </w:p>
        </w:tc>
      </w:tr>
      <w:tr w:rsidR="00A35E5D" w:rsidRPr="000A39C7" w:rsidTr="00FC5EB7">
        <w:trPr>
          <w:trHeight w:val="95"/>
        </w:trPr>
        <w:tc>
          <w:tcPr>
            <w:tcW w:w="15034" w:type="dxa"/>
            <w:gridSpan w:val="6"/>
          </w:tcPr>
          <w:p w:rsidR="00A35E5D" w:rsidRPr="000A39C7" w:rsidRDefault="00A35E5D" w:rsidP="00A35E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Доступность услуг для инвалидов-32%</w:t>
            </w:r>
          </w:p>
        </w:tc>
      </w:tr>
      <w:tr w:rsidR="00A35E5D" w:rsidRPr="000A39C7" w:rsidTr="00FC5EB7">
        <w:trPr>
          <w:trHeight w:val="95"/>
        </w:trPr>
        <w:tc>
          <w:tcPr>
            <w:tcW w:w="3761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Оборудование помещений организации социальной сферы и территории, прилегающей к зданиям организации</w:t>
            </w: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Оборудование территории, прилегающей к организац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ии и ее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помещений с учетом доступности для инвалидов: </w:t>
            </w: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оборудованных входных групп пандусами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044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Создание условий доступности для инвалидов территории, прилегающей к организации, и ее помещений:</w:t>
            </w: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бетонной дорожки к пандусу школы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A35E5D" w:rsidRPr="000A39C7" w:rsidRDefault="00A35E5D" w:rsidP="00FC5E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268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Директор школы: </w:t>
            </w:r>
            <w:proofErr w:type="spellStart"/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Лысогор</w:t>
            </w:r>
            <w:proofErr w:type="spellEnd"/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А.И</w:t>
            </w:r>
          </w:p>
        </w:tc>
        <w:tc>
          <w:tcPr>
            <w:tcW w:w="3335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Создание условий доступности для инвалидов территории, прилегающей к организации, и ее помещений:</w:t>
            </w: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 бетонной дорожки к пандусу школы</w:t>
            </w:r>
          </w:p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9" w:type="dxa"/>
          </w:tcPr>
          <w:p w:rsidR="00A35E5D" w:rsidRPr="000A39C7" w:rsidRDefault="00A35E5D" w:rsidP="00FC5E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2022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</w:tr>
      <w:tr w:rsidR="00A35E5D" w:rsidRPr="000A39C7" w:rsidTr="00FC5EB7">
        <w:trPr>
          <w:trHeight w:val="95"/>
        </w:trPr>
        <w:tc>
          <w:tcPr>
            <w:tcW w:w="3761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044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181818"/>
                <w:sz w:val="22"/>
                <w:szCs w:val="22"/>
              </w:rPr>
              <w:t>Создание опроса</w:t>
            </w:r>
          </w:p>
        </w:tc>
        <w:tc>
          <w:tcPr>
            <w:tcW w:w="1417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Ступишина Е.Е</w:t>
            </w:r>
          </w:p>
        </w:tc>
        <w:tc>
          <w:tcPr>
            <w:tcW w:w="3335" w:type="dxa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9" w:type="dxa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</w:tr>
      <w:tr w:rsidR="00A35E5D" w:rsidRPr="000A39C7" w:rsidTr="00FC5EB7">
        <w:trPr>
          <w:trHeight w:val="95"/>
        </w:trPr>
        <w:tc>
          <w:tcPr>
            <w:tcW w:w="15034" w:type="dxa"/>
            <w:gridSpan w:val="6"/>
          </w:tcPr>
          <w:p w:rsidR="00A35E5D" w:rsidRPr="000A39C7" w:rsidRDefault="00A35E5D" w:rsidP="00A35E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Доброжелательность, вежливость работников  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образовательной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-84%</w:t>
            </w:r>
          </w:p>
        </w:tc>
      </w:tr>
      <w:tr w:rsidR="00A35E5D" w:rsidRPr="000A39C7" w:rsidTr="00FC5EB7">
        <w:trPr>
          <w:trHeight w:val="95"/>
        </w:trPr>
        <w:tc>
          <w:tcPr>
            <w:tcW w:w="3761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обеспечивающих непосредственное оказание услуги при обращении в организацию (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% 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3044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Организация и проведение тренингов социально-психологической направленности, тренингов общения, тренингов по формированию педагогической этики ко всем участникам образовательных отношений.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Проведение мастер-классов, семинаров, круглых столов по обмену педагогическим опытом, направленных на повышение компетентности работников.</w:t>
            </w: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Повышение квалификации педагогических работников.</w:t>
            </w: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Составление перспективного 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плана повышения профессиональной компетентности педагогических работников школы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перспективного 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плана повышения профессиональной компетентности педагогических работников школы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 Участие педагогов в мероприятиях и конкурсах педагогического мастерства.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Участие педагогов в мероприятиях и конкурсах педагогического мастерства.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 Организация методической помощи молодым специалистам и вновь принятым учителям</w:t>
            </w:r>
          </w:p>
        </w:tc>
        <w:tc>
          <w:tcPr>
            <w:tcW w:w="1417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Постоянно, в соответствии с календарем мероприятий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Постоянно, в соответствии с календарем мероприятий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Постоянно, в соответствии с календарем мероприятий</w:t>
            </w:r>
          </w:p>
        </w:tc>
        <w:tc>
          <w:tcPr>
            <w:tcW w:w="2268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Директор школы </w:t>
            </w:r>
            <w:proofErr w:type="spell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Лысогор</w:t>
            </w:r>
            <w:proofErr w:type="spell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А.И, педагогические работники</w:t>
            </w:r>
          </w:p>
        </w:tc>
        <w:tc>
          <w:tcPr>
            <w:tcW w:w="3335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Увеличение доли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 </w:t>
            </w: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Улучшение взаимоотношений в коллективе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профессиональной компетентности педагогических работников, улучшение взаимоотношений в коллективе</w:t>
            </w: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1209" w:type="dxa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A35E5D" w:rsidRPr="000A39C7" w:rsidTr="00FC5EB7">
        <w:trPr>
          <w:trHeight w:val="95"/>
        </w:trPr>
        <w:tc>
          <w:tcPr>
            <w:tcW w:w="15034" w:type="dxa"/>
            <w:gridSpan w:val="6"/>
          </w:tcPr>
          <w:p w:rsidR="00A35E5D" w:rsidRPr="000A39C7" w:rsidRDefault="00A35E5D" w:rsidP="00A35E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Удовлетворенность условиями оказания услуг-87%</w:t>
            </w:r>
          </w:p>
        </w:tc>
      </w:tr>
      <w:tr w:rsidR="00A35E5D" w:rsidRPr="000A39C7" w:rsidTr="00FC5EB7">
        <w:trPr>
          <w:trHeight w:val="95"/>
        </w:trPr>
        <w:tc>
          <w:tcPr>
            <w:tcW w:w="3761" w:type="dxa"/>
          </w:tcPr>
          <w:p w:rsidR="00A35E5D" w:rsidRPr="000A39C7" w:rsidRDefault="00A35E5D" w:rsidP="00FC5EB7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% </w:t>
            </w:r>
            <w:proofErr w:type="gram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</w:t>
            </w:r>
            <w:proofErr w:type="gram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3044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мониторинга удовлетворенности родителей (законных представителей) качеством образовательных услуг в школе</w:t>
            </w: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Регулярное обновление информации о деятельности школы на официальном сайте школы (график работы, расписание занятий, расписание дополнительного образования, расписание консультаций узких специалистов и т.д.)</w:t>
            </w:r>
          </w:p>
        </w:tc>
        <w:tc>
          <w:tcPr>
            <w:tcW w:w="1417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раз в год</w:t>
            </w: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Постоянно, сразу после изменения информации</w:t>
            </w:r>
          </w:p>
        </w:tc>
        <w:tc>
          <w:tcPr>
            <w:tcW w:w="2268" w:type="dxa"/>
          </w:tcPr>
          <w:p w:rsidR="00A35E5D" w:rsidRPr="000A39C7" w:rsidRDefault="00A35E5D" w:rsidP="00FC5E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Директор школы </w:t>
            </w:r>
            <w:proofErr w:type="spellStart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Лысогор</w:t>
            </w:r>
            <w:proofErr w:type="spellEnd"/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А.И</w:t>
            </w:r>
          </w:p>
        </w:tc>
        <w:tc>
          <w:tcPr>
            <w:tcW w:w="3335" w:type="dxa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и усиление мотивации родителей к участию в жизни и развитии организации</w:t>
            </w:r>
          </w:p>
        </w:tc>
        <w:tc>
          <w:tcPr>
            <w:tcW w:w="1209" w:type="dxa"/>
          </w:tcPr>
          <w:p w:rsidR="00A35E5D" w:rsidRPr="000A39C7" w:rsidRDefault="00A35E5D" w:rsidP="00FC5E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39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</w:tbl>
    <w:p w:rsidR="00A35E5D" w:rsidRPr="000A39C7" w:rsidRDefault="00A35E5D" w:rsidP="00A35E5D">
      <w:pPr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35E5D" w:rsidRDefault="00A35E5D"/>
    <w:sectPr w:rsidR="00A35E5D" w:rsidSect="00A35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3921"/>
    <w:multiLevelType w:val="hybridMultilevel"/>
    <w:tmpl w:val="F48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35E5D"/>
    <w:rsid w:val="001521FD"/>
    <w:rsid w:val="00245302"/>
    <w:rsid w:val="0047605C"/>
    <w:rsid w:val="007D4EBC"/>
    <w:rsid w:val="007E2C57"/>
    <w:rsid w:val="00A3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5E5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3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4261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Аленушка</cp:lastModifiedBy>
  <cp:revision>2</cp:revision>
  <dcterms:created xsi:type="dcterms:W3CDTF">2022-02-06T15:34:00Z</dcterms:created>
  <dcterms:modified xsi:type="dcterms:W3CDTF">2022-02-06T15:37:00Z</dcterms:modified>
</cp:coreProperties>
</file>